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B2" w:rsidRPr="000100B2" w:rsidRDefault="000100B2" w:rsidP="000100B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fr-FR"/>
        </w:rPr>
      </w:pPr>
      <w:r w:rsidRPr="000100B2">
        <w:rPr>
          <w:rFonts w:ascii="Arial" w:eastAsia="Times New Roman" w:hAnsi="Arial" w:cs="Arial"/>
          <w:b/>
          <w:bCs/>
          <w:color w:val="666666"/>
          <w:sz w:val="36"/>
          <w:szCs w:val="36"/>
          <w:lang w:eastAsia="fr-FR"/>
        </w:rPr>
        <w:fldChar w:fldCharType="begin"/>
      </w:r>
      <w:r w:rsidRPr="000100B2">
        <w:rPr>
          <w:rFonts w:ascii="Arial" w:eastAsia="Times New Roman" w:hAnsi="Arial" w:cs="Arial"/>
          <w:b/>
          <w:bCs/>
          <w:color w:val="666666"/>
          <w:sz w:val="36"/>
          <w:szCs w:val="36"/>
          <w:lang w:eastAsia="fr-FR"/>
        </w:rPr>
        <w:instrText xml:space="preserve"> HYPERLINK "http://www.rtm.fr/guide-voyageur/se-deplacer/infos-trafic-et-travaux" </w:instrText>
      </w:r>
      <w:r w:rsidRPr="000100B2">
        <w:rPr>
          <w:rFonts w:ascii="Arial" w:eastAsia="Times New Roman" w:hAnsi="Arial" w:cs="Arial"/>
          <w:b/>
          <w:bCs/>
          <w:color w:val="666666"/>
          <w:sz w:val="36"/>
          <w:szCs w:val="36"/>
          <w:lang w:eastAsia="fr-FR"/>
        </w:rPr>
        <w:fldChar w:fldCharType="separate"/>
      </w:r>
      <w:r w:rsidRPr="000100B2">
        <w:rPr>
          <w:rFonts w:ascii="Arial" w:eastAsia="Times New Roman" w:hAnsi="Arial" w:cs="Arial"/>
          <w:color w:val="0270B6"/>
          <w:sz w:val="18"/>
          <w:lang w:eastAsia="fr-FR"/>
        </w:rPr>
        <w:t>Du 02 Vers </w:t>
      </w:r>
      <w:r w:rsidRPr="000100B2">
        <w:rPr>
          <w:rFonts w:ascii="Arial" w:eastAsia="Times New Roman" w:hAnsi="Arial" w:cs="Arial"/>
          <w:color w:val="0E80C5"/>
          <w:sz w:val="18"/>
          <w:lang w:eastAsia="fr-FR"/>
        </w:rPr>
        <w:t>03 Juillet 2013</w:t>
      </w:r>
      <w:r w:rsidRPr="000100B2">
        <w:rPr>
          <w:rFonts w:ascii="Arial" w:eastAsia="Times New Roman" w:hAnsi="Arial" w:cs="Arial"/>
          <w:color w:val="0270B6"/>
          <w:sz w:val="18"/>
          <w:lang w:eastAsia="fr-FR"/>
        </w:rPr>
        <w:t> : </w:t>
      </w:r>
      <w:r w:rsidRPr="000100B2">
        <w:rPr>
          <w:rFonts w:ascii="Arial" w:eastAsia="Times New Roman" w:hAnsi="Arial" w:cs="Arial"/>
          <w:b/>
          <w:bCs/>
          <w:color w:val="333333"/>
          <w:sz w:val="18"/>
          <w:lang w:eastAsia="fr-FR"/>
        </w:rPr>
        <w:t>5ème étape du Tour de France, service modifié.</w:t>
      </w:r>
      <w:r w:rsidRPr="000100B2">
        <w:rPr>
          <w:rFonts w:ascii="Arial" w:eastAsia="Times New Roman" w:hAnsi="Arial" w:cs="Arial"/>
          <w:b/>
          <w:bCs/>
          <w:color w:val="666666"/>
          <w:sz w:val="36"/>
          <w:szCs w:val="36"/>
          <w:lang w:eastAsia="fr-FR"/>
        </w:rPr>
        <w:fldChar w:fldCharType="end"/>
      </w:r>
    </w:p>
    <w:p w:rsidR="000100B2" w:rsidRPr="000100B2" w:rsidRDefault="000100B2" w:rsidP="000100B2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br/>
      </w:r>
      <w:r w:rsidRPr="000100B2">
        <w:rPr>
          <w:rFonts w:ascii="Arial" w:eastAsia="Times New Roman" w:hAnsi="Arial" w:cs="Arial"/>
          <w:color w:val="666666"/>
          <w:sz w:val="17"/>
          <w:lang w:eastAsia="fr-FR"/>
        </w:rPr>
        <w:t>Bus : 19 - 21 - 22 - 23 - 24 - 24B - 24T - 41S - 44 - 45 - 47 - 83 - 583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Pour permettre le bon déroulement de cette 5</w:t>
      </w:r>
      <w:r w:rsidRPr="000100B2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fr-FR"/>
        </w:rPr>
        <w:t>ème</w:t>
      </w:r>
      <w:r w:rsidRPr="000100B2">
        <w:rPr>
          <w:rFonts w:ascii="Arial" w:eastAsia="Times New Roman" w:hAnsi="Arial" w:cs="Arial"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étape, la RTM s'adapte et modifie le service de ces lignes</w:t>
      </w:r>
      <w:r w:rsidRPr="000100B2">
        <w:rPr>
          <w:rFonts w:ascii="Arial" w:eastAsia="Times New Roman" w:hAnsi="Arial" w:cs="Arial"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mardi 2 juillet et mercredi 3 juillet.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b/>
          <w:bCs/>
          <w:color w:val="800080"/>
          <w:sz w:val="18"/>
          <w:lang w:eastAsia="fr-FR"/>
        </w:rPr>
        <w:t>Mardi 2 juillet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b/>
          <w:bCs/>
          <w:color w:val="800080"/>
          <w:sz w:val="18"/>
          <w:lang w:eastAsia="fr-FR"/>
        </w:rPr>
        <w:t>De 22h00 à la fin de service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Bus </w:t>
      </w:r>
      <w:hyperlink r:id="rId4" w:tgtFrame="_blank" w:history="1">
        <w:r w:rsidRPr="000100B2">
          <w:rPr>
            <w:rFonts w:ascii="Arial" w:eastAsia="Times New Roman" w:hAnsi="Arial" w:cs="Arial"/>
            <w:b/>
            <w:bCs/>
            <w:color w:val="0E80C5"/>
            <w:sz w:val="18"/>
            <w:lang w:eastAsia="fr-FR"/>
          </w:rPr>
          <w:t>19</w:t>
        </w:r>
      </w:hyperlink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: déviation dans les deux sens  par : boulevard Michelet, rue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Négresko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, avenue de Mazargues, avenue Alexandre Dumas, avenue Clot Bey, Place Bonnefon, avenue de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Bonneveine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et reprise de l'itinéraire normal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br/>
      </w: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Arrêts non desservis</w:t>
      </w:r>
      <w:r w:rsidRPr="000100B2">
        <w:rPr>
          <w:rFonts w:ascii="Arial" w:eastAsia="Times New Roman" w:hAnsi="Arial" w:cs="Arial"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: de l'arrêt "Hippodrome Plage" à l'arrêt "Métro rond-point du Prado"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Ligne de soirée </w:t>
      </w:r>
      <w:hyperlink r:id="rId5" w:tgtFrame="_blank" w:history="1">
        <w:r w:rsidRPr="000100B2">
          <w:rPr>
            <w:rFonts w:ascii="Arial" w:eastAsia="Times New Roman" w:hAnsi="Arial" w:cs="Arial"/>
            <w:b/>
            <w:bCs/>
            <w:color w:val="0E80C5"/>
            <w:sz w:val="18"/>
            <w:lang w:eastAsia="fr-FR"/>
          </w:rPr>
          <w:t>583</w:t>
        </w:r>
      </w:hyperlink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: déviation dans les deux sens par : avenue du Prado 2, boulevard Michelet, rue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Négresko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, avenue de Mazargues, avenue Alexandre Dumas, avenue Clot Bey, Place Bonnefon, avenue de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Bonneveine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et reprise de l'itinéraire normal.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br/>
      </w: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Arrêts non desservis</w:t>
      </w:r>
      <w:r w:rsidRPr="000100B2">
        <w:rPr>
          <w:rFonts w:ascii="Arial" w:eastAsia="Times New Roman" w:hAnsi="Arial" w:cs="Arial"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: Plage Planches à Voile - Hippodrome Plage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b/>
          <w:bCs/>
          <w:color w:val="800080"/>
          <w:sz w:val="18"/>
          <w:lang w:eastAsia="fr-FR"/>
        </w:rPr>
        <w:t>Mercredi 3 juillet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b/>
          <w:bCs/>
          <w:color w:val="800080"/>
          <w:sz w:val="18"/>
          <w:lang w:eastAsia="fr-FR"/>
        </w:rPr>
        <w:t>De 5h00 à 23h30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Bus </w:t>
      </w:r>
      <w:hyperlink r:id="rId6" w:tgtFrame="_blank" w:history="1">
        <w:r w:rsidRPr="000100B2">
          <w:rPr>
            <w:rFonts w:ascii="Arial" w:eastAsia="Times New Roman" w:hAnsi="Arial" w:cs="Arial"/>
            <w:b/>
            <w:bCs/>
            <w:color w:val="0E80C5"/>
            <w:sz w:val="18"/>
            <w:lang w:eastAsia="fr-FR"/>
          </w:rPr>
          <w:t>83</w:t>
        </w:r>
      </w:hyperlink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: terminus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Rond-Point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du Prado ramené sur la Corniche du Président John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F.Kennedy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à hauteur de l'hélice à l'arrêt "chemin du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Roucas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Blanc".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br/>
      </w: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Arrêts non desservis :</w:t>
      </w:r>
      <w:r w:rsidRPr="000100B2">
        <w:rPr>
          <w:rFonts w:ascii="Arial" w:eastAsia="Times New Roman" w:hAnsi="Arial" w:cs="Arial"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de l'arrêt "Corniche Talabot" à l'arrêt "Métro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Rond-Point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du Prado"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b/>
          <w:bCs/>
          <w:color w:val="800080"/>
          <w:sz w:val="18"/>
          <w:lang w:eastAsia="fr-FR"/>
        </w:rPr>
        <w:t>De 5h00 à 12h00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Bus </w:t>
      </w:r>
      <w:hyperlink r:id="rId7" w:tgtFrame="_blank" w:history="1">
        <w:r w:rsidRPr="000100B2">
          <w:rPr>
            <w:rFonts w:ascii="Arial" w:eastAsia="Times New Roman" w:hAnsi="Arial" w:cs="Arial"/>
            <w:b/>
            <w:bCs/>
            <w:color w:val="0E80C5"/>
            <w:sz w:val="18"/>
            <w:lang w:eastAsia="fr-FR"/>
          </w:rPr>
          <w:t>19 </w:t>
        </w:r>
      </w:hyperlink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: itinéraire modifié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br/>
        <w:t xml:space="preserve">- En direction de "La Madrague de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Montredon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", à partir du rond-point du Prado, par : boulevard Michelet, rue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Négresko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 avenue de Mazargues, avenue d'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Haifa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, avenue de Hambourg, avenue André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Zénatti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 traverse Parangon, boulevard Jourdan Barry et reprise de l'itinéraire normal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br/>
      </w: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Arrêts non desservis</w:t>
      </w:r>
      <w:r w:rsidRPr="000100B2">
        <w:rPr>
          <w:rFonts w:ascii="Arial" w:eastAsia="Times New Roman" w:hAnsi="Arial" w:cs="Arial"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: de l'arrêt  "Métro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Rond-Point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du Prado" 'à l'arrêt "Vieille Chapelle"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- En direction du terminus "Castellane", à partir de l'avenue Pierre Mendes France,  par : avenue de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Bonneveine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, Place Bonnefon, avenue de Clot bey, avenue Alexandre Dumas, avenue de Mazargues, rue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Négresko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 boulevard Michelet et reprise de l'itinéraire normal au rond-point du Prado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br/>
      </w: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Arrêts non desservis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: de l'arrêt "Hippodrome Plage" à l'arrêt "Métro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Rond-Point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du Prado"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b/>
          <w:bCs/>
          <w:color w:val="800080"/>
          <w:sz w:val="18"/>
          <w:lang w:eastAsia="fr-FR"/>
        </w:rPr>
        <w:t>De 12h00 à environ 22h00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Bus 19-22-23-44-45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 : la gare d'échange du Rond-point du Prado est délocalisée dans l'avenue de Mazargues à </w:t>
      </w:r>
      <w:proofErr w:type="gram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hauteur</w:t>
      </w:r>
      <w:proofErr w:type="gram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de la rue Etienne Milan (arrêt Mazargues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E.Milan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)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Bus </w:t>
      </w:r>
      <w:hyperlink r:id="rId8" w:tgtFrame="_blank" w:history="1">
        <w:r w:rsidRPr="000100B2">
          <w:rPr>
            <w:rFonts w:ascii="Arial" w:eastAsia="Times New Roman" w:hAnsi="Arial" w:cs="Arial"/>
            <w:b/>
            <w:bCs/>
            <w:color w:val="0E80C5"/>
            <w:sz w:val="18"/>
            <w:lang w:eastAsia="fr-FR"/>
          </w:rPr>
          <w:t>19 </w:t>
        </w:r>
      </w:hyperlink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:</w:t>
      </w: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terminus "Castellane" et "Rond-point du Prado" ramené à l'arrêt "Mazargues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E.Milan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" et déviation dans les deux sens par : avenue de Mazargues, avenue d'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HaÏfa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, avenue de Hambourg, avenue André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Zenatti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 traverse Parangon, boulevard Jourdan Barry et reprise de l'itinéraire normal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br/>
      </w: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Arrêts non desservis :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de l'arrêt "Métro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Rond-Point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du Prado" à l'arrêt "Vieille Chapelle"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Bus </w:t>
      </w:r>
      <w:hyperlink r:id="rId9" w:tgtFrame="_blank" w:history="1">
        <w:r w:rsidRPr="000100B2">
          <w:rPr>
            <w:rFonts w:ascii="Arial" w:eastAsia="Times New Roman" w:hAnsi="Arial" w:cs="Arial"/>
            <w:b/>
            <w:bCs/>
            <w:color w:val="0E80C5"/>
            <w:sz w:val="18"/>
            <w:lang w:eastAsia="fr-FR"/>
          </w:rPr>
          <w:t>21 </w:t>
        </w:r>
      </w:hyperlink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:</w:t>
      </w:r>
      <w:r w:rsidRPr="000100B2">
        <w:rPr>
          <w:rFonts w:ascii="Arial" w:eastAsia="Times New Roman" w:hAnsi="Arial" w:cs="Arial"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FF0000"/>
          <w:sz w:val="18"/>
          <w:szCs w:val="18"/>
          <w:lang w:eastAsia="fr-FR"/>
        </w:rPr>
        <w:t>pas de service à partir de</w:t>
      </w:r>
      <w:r w:rsidRPr="000100B2">
        <w:rPr>
          <w:rFonts w:ascii="Arial" w:eastAsia="Times New Roman" w:hAnsi="Arial" w:cs="Arial"/>
          <w:color w:val="FF0000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b/>
          <w:bCs/>
          <w:color w:val="FF0000"/>
          <w:sz w:val="18"/>
          <w:lang w:eastAsia="fr-FR"/>
        </w:rPr>
        <w:t>12h00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Bus</w:t>
      </w:r>
      <w:r w:rsidRPr="000100B2">
        <w:rPr>
          <w:rFonts w:ascii="Arial" w:eastAsia="Times New Roman" w:hAnsi="Arial" w:cs="Arial"/>
          <w:color w:val="666666"/>
          <w:sz w:val="18"/>
          <w:lang w:eastAsia="fr-FR"/>
        </w:rPr>
        <w:t> </w:t>
      </w:r>
      <w:hyperlink r:id="rId10" w:tgtFrame="_blank" w:history="1">
        <w:r w:rsidRPr="000100B2">
          <w:rPr>
            <w:rFonts w:ascii="Arial" w:eastAsia="Times New Roman" w:hAnsi="Arial" w:cs="Arial"/>
            <w:color w:val="0E80C5"/>
            <w:sz w:val="18"/>
            <w:lang w:eastAsia="fr-FR"/>
          </w:rPr>
          <w:t>22 </w:t>
        </w:r>
      </w:hyperlink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:</w:t>
      </w: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terminus "Rond-point du Prado" ramené à l'arrêt "Mazargues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E.Milan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"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br/>
      </w: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Arrêts non desservis</w:t>
      </w:r>
      <w:r w:rsidRPr="000100B2">
        <w:rPr>
          <w:rFonts w:ascii="Arial" w:eastAsia="Times New Roman" w:hAnsi="Arial" w:cs="Arial"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: de l'arrêt "Métro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Rond-Point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du Prado" à l'arrêt "Luce Isaac"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Bus </w:t>
      </w:r>
      <w:hyperlink r:id="rId11" w:tgtFrame="_blank" w:history="1">
        <w:r w:rsidRPr="000100B2">
          <w:rPr>
            <w:rFonts w:ascii="Arial" w:eastAsia="Times New Roman" w:hAnsi="Arial" w:cs="Arial"/>
            <w:b/>
            <w:bCs/>
            <w:color w:val="0E80C5"/>
            <w:sz w:val="18"/>
            <w:lang w:eastAsia="fr-FR"/>
          </w:rPr>
          <w:t>23</w:t>
        </w:r>
      </w:hyperlink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-</w:t>
      </w:r>
      <w:hyperlink r:id="rId12" w:tgtFrame="_blank" w:history="1">
        <w:r w:rsidRPr="000100B2">
          <w:rPr>
            <w:rFonts w:ascii="Arial" w:eastAsia="Times New Roman" w:hAnsi="Arial" w:cs="Arial"/>
            <w:b/>
            <w:bCs/>
            <w:color w:val="0E80C5"/>
            <w:sz w:val="18"/>
            <w:lang w:eastAsia="fr-FR"/>
          </w:rPr>
          <w:t>45</w:t>
        </w:r>
      </w:hyperlink>
      <w:r w:rsidRPr="000100B2">
        <w:rPr>
          <w:rFonts w:ascii="Arial" w:eastAsia="Times New Roman" w:hAnsi="Arial" w:cs="Arial"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: terminus "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Rond-Point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du Prado" ramené à l'arrêt "Mazargues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E.Milan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"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br/>
      </w: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Arrêts non desservis :</w:t>
      </w:r>
      <w:r w:rsidRPr="000100B2">
        <w:rPr>
          <w:rFonts w:ascii="Arial" w:eastAsia="Times New Roman" w:hAnsi="Arial" w:cs="Arial"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Métro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Rond-Point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du Prado –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Négresko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Paulet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– Michelet Huveaune – Michelet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Ganay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-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lastRenderedPageBreak/>
        <w:t>Bus </w:t>
      </w:r>
      <w:hyperlink r:id="rId13" w:tgtFrame="_blank" w:history="1">
        <w:r w:rsidRPr="000100B2">
          <w:rPr>
            <w:rFonts w:ascii="Arial" w:eastAsia="Times New Roman" w:hAnsi="Arial" w:cs="Arial"/>
            <w:b/>
            <w:bCs/>
            <w:color w:val="0E80C5"/>
            <w:sz w:val="18"/>
            <w:lang w:eastAsia="fr-FR"/>
          </w:rPr>
          <w:t>24-24B-24T </w:t>
        </w:r>
      </w:hyperlink>
      <w:proofErr w:type="gram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:  terminus</w:t>
      </w:r>
      <w:proofErr w:type="gram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"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Luminy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", "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Vaufréges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", "Le Redon" ramené à l'arrêt "La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Rouvière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"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br/>
      </w: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Arrêts non desservis</w:t>
      </w:r>
      <w:r w:rsidRPr="000100B2">
        <w:rPr>
          <w:rFonts w:ascii="Arial" w:eastAsia="Times New Roman" w:hAnsi="Arial" w:cs="Arial"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: de l'arrêt "Le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Fangas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" jusqu'aux différents terminus banlieue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Bus </w:t>
      </w:r>
      <w:hyperlink r:id="rId14" w:tgtFrame="_blank" w:history="1">
        <w:r w:rsidRPr="000100B2">
          <w:rPr>
            <w:rFonts w:ascii="Arial" w:eastAsia="Times New Roman" w:hAnsi="Arial" w:cs="Arial"/>
            <w:b/>
            <w:bCs/>
            <w:color w:val="0E80C5"/>
            <w:sz w:val="18"/>
            <w:lang w:eastAsia="fr-FR"/>
          </w:rPr>
          <w:t>41S</w:t>
        </w:r>
      </w:hyperlink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: terminus "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Rond-Point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du Prado" ramené sur l'avenue du Prado 1 à hauteur de la station "Périer"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br/>
      </w: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Arrêts non desservis</w:t>
      </w:r>
      <w:r w:rsidRPr="000100B2">
        <w:rPr>
          <w:rFonts w:ascii="Arial" w:eastAsia="Times New Roman" w:hAnsi="Arial" w:cs="Arial"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: de l'arrêt "Paradis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W.Puget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" à l'arrêt "Métro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Rond-Point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du Prado"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Bus </w:t>
      </w:r>
      <w:hyperlink r:id="rId15" w:tgtFrame="_blank" w:history="1">
        <w:r w:rsidRPr="000100B2">
          <w:rPr>
            <w:rFonts w:ascii="Arial" w:eastAsia="Times New Roman" w:hAnsi="Arial" w:cs="Arial"/>
            <w:b/>
            <w:bCs/>
            <w:color w:val="0E80C5"/>
            <w:sz w:val="18"/>
            <w:lang w:eastAsia="fr-FR"/>
          </w:rPr>
          <w:t>44</w:t>
        </w:r>
      </w:hyperlink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: terminus "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Rond-Point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du Prado" ramené à l'arrêt "Mazargues E. Milan" et déviation dans les deux sens par : avenue de Mazargues, avenue d'Haïfa, avenue de Hambourg, avenue André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Zénatti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et reprise de l'itinéraire normal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br/>
      </w: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Arrêts non desservis:</w:t>
      </w:r>
      <w:r w:rsidRPr="000100B2">
        <w:rPr>
          <w:rFonts w:ascii="Arial" w:eastAsia="Times New Roman" w:hAnsi="Arial" w:cs="Arial"/>
          <w:color w:val="666666"/>
          <w:sz w:val="18"/>
          <w:lang w:eastAsia="fr-FR"/>
        </w:rPr>
        <w:t> 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Négresko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-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Négresko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Paulet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 et de "Lycée Daumier" à "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Bonneveine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"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Bus </w:t>
      </w:r>
      <w:hyperlink r:id="rId16" w:tgtFrame="_blank" w:history="1">
        <w:r w:rsidRPr="000100B2">
          <w:rPr>
            <w:rFonts w:ascii="Arial" w:eastAsia="Times New Roman" w:hAnsi="Arial" w:cs="Arial"/>
            <w:b/>
            <w:bCs/>
            <w:color w:val="0E80C5"/>
            <w:sz w:val="18"/>
            <w:lang w:eastAsia="fr-FR"/>
          </w:rPr>
          <w:t>47</w:t>
        </w:r>
      </w:hyperlink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:</w:t>
      </w:r>
      <w:r w:rsidRPr="000100B2">
        <w:rPr>
          <w:rFonts w:ascii="Arial" w:eastAsia="Times New Roman" w:hAnsi="Arial" w:cs="Arial"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FF0000"/>
          <w:sz w:val="18"/>
          <w:szCs w:val="18"/>
          <w:lang w:eastAsia="fr-FR"/>
        </w:rPr>
        <w:t>pas de service à partir de</w:t>
      </w:r>
      <w:r w:rsidRPr="000100B2">
        <w:rPr>
          <w:rFonts w:ascii="Arial" w:eastAsia="Times New Roman" w:hAnsi="Arial" w:cs="Arial"/>
          <w:color w:val="FF0000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b/>
          <w:bCs/>
          <w:color w:val="FF0000"/>
          <w:sz w:val="18"/>
          <w:lang w:eastAsia="fr-FR"/>
        </w:rPr>
        <w:t>13h00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b/>
          <w:bCs/>
          <w:color w:val="800080"/>
          <w:sz w:val="18"/>
          <w:lang w:eastAsia="fr-FR"/>
        </w:rPr>
        <w:t>De 21h à 0h00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hyperlink r:id="rId17" w:tgtFrame="_blank" w:history="1">
        <w:r w:rsidRPr="000100B2">
          <w:rPr>
            <w:rFonts w:ascii="Arial" w:eastAsia="Times New Roman" w:hAnsi="Arial" w:cs="Arial"/>
            <w:color w:val="0E80C5"/>
            <w:sz w:val="18"/>
            <w:lang w:eastAsia="fr-FR"/>
          </w:rPr>
          <w:t>Ligne de soirée 583 </w:t>
        </w:r>
      </w:hyperlink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:</w:t>
      </w: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déviée dans les deux sens par : avenue de la Corse, boulevard de la Corderie, rue du Commandant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Surian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, cours Pierre Puget, boulevard Paul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Peytral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, rue de Rome, Place Castellane, avenue du Prado, boulevard Michelet, rue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Négresko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, avenue de Mazargues, avenue d'Haïfa, avenue de Hambourg, avenue André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Zénatti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, traverse Parangon, boulevard Jourdan Barry et reprise de l'itinéraire normal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br/>
      </w:r>
      <w:r w:rsidRPr="000100B2">
        <w:rPr>
          <w:rFonts w:ascii="Arial" w:eastAsia="Times New Roman" w:hAnsi="Arial" w:cs="Arial"/>
          <w:b/>
          <w:bCs/>
          <w:color w:val="666666"/>
          <w:sz w:val="18"/>
          <w:lang w:eastAsia="fr-FR"/>
        </w:rPr>
        <w:t>Arrêts non desservis</w:t>
      </w:r>
      <w:r w:rsidRPr="000100B2">
        <w:rPr>
          <w:rFonts w:ascii="Arial" w:eastAsia="Times New Roman" w:hAnsi="Arial" w:cs="Arial"/>
          <w:color w:val="666666"/>
          <w:sz w:val="18"/>
          <w:lang w:eastAsia="fr-FR"/>
        </w:rPr>
        <w:t> </w:t>
      </w: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 xml:space="preserve">: de l'arrêt "Corniche </w:t>
      </w:r>
      <w:proofErr w:type="spellStart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Audéoud</w:t>
      </w:r>
      <w:proofErr w:type="spellEnd"/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" à l'arrêt "Vieille Chapelle"</w:t>
      </w:r>
    </w:p>
    <w:p w:rsidR="000100B2" w:rsidRPr="000100B2" w:rsidRDefault="000100B2" w:rsidP="000100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fr-FR"/>
        </w:rPr>
      </w:pPr>
      <w:r w:rsidRPr="000100B2">
        <w:rPr>
          <w:rFonts w:ascii="Arial" w:eastAsia="Times New Roman" w:hAnsi="Arial" w:cs="Arial"/>
          <w:color w:val="666666"/>
          <w:sz w:val="18"/>
          <w:szCs w:val="18"/>
          <w:lang w:eastAsia="fr-FR"/>
        </w:rPr>
        <w:t> </w:t>
      </w:r>
    </w:p>
    <w:p w:rsidR="00EE7B15" w:rsidRDefault="00EE7B15"/>
    <w:sectPr w:rsidR="00EE7B15" w:rsidSect="00EE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0B2"/>
    <w:rsid w:val="000100B2"/>
    <w:rsid w:val="00EE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15"/>
  </w:style>
  <w:style w:type="paragraph" w:styleId="Titre2">
    <w:name w:val="heading 2"/>
    <w:basedOn w:val="Normal"/>
    <w:link w:val="Titre2Car"/>
    <w:uiPriority w:val="9"/>
    <w:qFormat/>
    <w:rsid w:val="00010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100B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100B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100B2"/>
  </w:style>
  <w:style w:type="character" w:customStyle="1" w:styleId="date-display-single">
    <w:name w:val="date-display-single"/>
    <w:basedOn w:val="Policepardfaut"/>
    <w:rsid w:val="000100B2"/>
  </w:style>
  <w:style w:type="character" w:customStyle="1" w:styleId="titre">
    <w:name w:val="titre"/>
    <w:basedOn w:val="Policepardfaut"/>
    <w:rsid w:val="000100B2"/>
  </w:style>
  <w:style w:type="character" w:customStyle="1" w:styleId="lignesinfo">
    <w:name w:val="lignesinfo"/>
    <w:basedOn w:val="Policepardfaut"/>
    <w:rsid w:val="000100B2"/>
  </w:style>
  <w:style w:type="paragraph" w:styleId="NormalWeb">
    <w:name w:val="Normal (Web)"/>
    <w:basedOn w:val="Normal"/>
    <w:uiPriority w:val="99"/>
    <w:semiHidden/>
    <w:unhideWhenUsed/>
    <w:rsid w:val="0001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10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270B6"/>
            <w:right w:val="none" w:sz="0" w:space="0" w:color="auto"/>
          </w:divBdr>
          <w:divsChild>
            <w:div w:id="6742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m.fr/sites/all/libraries/ckfinder/userfiles/files/19plan_hiver(24).pdf" TargetMode="External"/><Relationship Id="rId13" Type="http://schemas.openxmlformats.org/officeDocument/2006/relationships/hyperlink" Target="http://www.rtm.fr/sites/all/libraries/ckfinder/userfiles/files/24plan_hiver(7)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tm.fr/sites/all/libraries/ckfinder/userfiles/files/19plan_hiver(23).pdf" TargetMode="External"/><Relationship Id="rId12" Type="http://schemas.openxmlformats.org/officeDocument/2006/relationships/hyperlink" Target="http://www.rtm.fr/sites/all/libraries/ckfinder/userfiles/files/45plan_hiver(10).pdf" TargetMode="External"/><Relationship Id="rId17" Type="http://schemas.openxmlformats.org/officeDocument/2006/relationships/hyperlink" Target="http://www.rtm.fr/sites/all/libraries/ckfinder/userfiles/files/583plan_hiver(22)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tm.fr/sites/all/libraries/ckfinder/userfiles/files/47plan_hiver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tm.fr/sites/all/libraries/ckfinder/userfiles/files/83%20Canebi%C3%A8re%20VPT-Arr%C3%AAt%20Roucas%20Blanc.pdf" TargetMode="External"/><Relationship Id="rId11" Type="http://schemas.openxmlformats.org/officeDocument/2006/relationships/hyperlink" Target="http://www.rtm.fr/sites/all/libraries/ckfinder/userfiles/files/23plan_hiver(11).pdf" TargetMode="External"/><Relationship Id="rId5" Type="http://schemas.openxmlformats.org/officeDocument/2006/relationships/hyperlink" Target="http://www.rtm.fr/sites/all/libraries/ckfinder/userfiles/files/583plan_hiver(20).pdf" TargetMode="External"/><Relationship Id="rId15" Type="http://schemas.openxmlformats.org/officeDocument/2006/relationships/hyperlink" Target="http://www.rtm.fr/sites/all/libraries/ckfinder/userfiles/files/44plan_hiver(10).pdf" TargetMode="External"/><Relationship Id="rId10" Type="http://schemas.openxmlformats.org/officeDocument/2006/relationships/hyperlink" Target="http://www.rtm.fr/sites/all/libraries/ckfinder/userfiles/files/22plan_hiver(17)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rtm.fr/sites/all/libraries/ckfinder/userfiles/files/19%20RPP-Madrague%20par%20Clot%20Bey.pdf" TargetMode="External"/><Relationship Id="rId9" Type="http://schemas.openxmlformats.org/officeDocument/2006/relationships/hyperlink" Target="http://www.rtm.fr/sites/all/libraries/ckfinder/userfiles/files/21plan_hiver(21).pdf" TargetMode="External"/><Relationship Id="rId14" Type="http://schemas.openxmlformats.org/officeDocument/2006/relationships/hyperlink" Target="http://www.rtm.fr/sites/all/libraries/ckfinder/userfiles/files/41splan_hiver(30)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2013-07-01T20:14:00Z</dcterms:created>
  <dcterms:modified xsi:type="dcterms:W3CDTF">2013-07-01T20:15:00Z</dcterms:modified>
</cp:coreProperties>
</file>